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1A123E" w14:textId="77777777" w:rsidR="006C5480" w:rsidRDefault="006C5480">
      <w:pPr>
        <w:rPr>
          <w:rFonts w:ascii="Calibri" w:eastAsia="Calibri" w:hAnsi="Calibri" w:cs="Calibri"/>
          <w:b/>
          <w:sz w:val="24"/>
          <w:szCs w:val="24"/>
        </w:rPr>
      </w:pPr>
      <w:bookmarkStart w:id="0" w:name="_p4gqv1v2czvd" w:colFirst="0" w:colLast="0"/>
      <w:bookmarkEnd w:id="0"/>
    </w:p>
    <w:p w14:paraId="783ABB8C" w14:textId="77777777" w:rsidR="006C5480" w:rsidRDefault="00000000">
      <w:pPr>
        <w:rPr>
          <w:rFonts w:ascii="Calibri" w:eastAsia="Calibri" w:hAnsi="Calibri" w:cs="Calibri"/>
          <w:b/>
          <w:sz w:val="24"/>
          <w:szCs w:val="24"/>
        </w:rPr>
      </w:pPr>
      <w:bookmarkStart w:id="1" w:name="_30j0zll" w:colFirst="0" w:colLast="0"/>
      <w:bookmarkEnd w:id="1"/>
      <w:r>
        <w:rPr>
          <w:rFonts w:ascii="Calibri" w:eastAsia="Calibri" w:hAnsi="Calibri" w:cs="Calibri"/>
          <w:b/>
          <w:sz w:val="24"/>
          <w:szCs w:val="24"/>
        </w:rPr>
        <w:t>**FOR IMMEDIATE RELEASE**</w:t>
      </w:r>
    </w:p>
    <w:p w14:paraId="0039E0C6" w14:textId="77777777" w:rsidR="006C5480" w:rsidRDefault="00000000">
      <w:pPr>
        <w:rPr>
          <w:rFonts w:ascii="Calibri" w:eastAsia="Calibri" w:hAnsi="Calibri" w:cs="Calibri"/>
          <w:sz w:val="24"/>
          <w:szCs w:val="24"/>
        </w:rPr>
      </w:pPr>
      <w:r>
        <w:rPr>
          <w:rFonts w:ascii="Calibri" w:eastAsia="Calibri" w:hAnsi="Calibri" w:cs="Calibri"/>
          <w:sz w:val="24"/>
          <w:szCs w:val="24"/>
        </w:rPr>
        <w:t>May 1, 2024</w:t>
      </w:r>
    </w:p>
    <w:p w14:paraId="4770C998" w14:textId="77777777" w:rsidR="006C5480" w:rsidRDefault="006C5480">
      <w:pPr>
        <w:rPr>
          <w:rFonts w:ascii="Calibri" w:eastAsia="Calibri" w:hAnsi="Calibri" w:cs="Calibri"/>
          <w:sz w:val="24"/>
          <w:szCs w:val="24"/>
        </w:rPr>
      </w:pPr>
    </w:p>
    <w:p w14:paraId="4CF2B8DE" w14:textId="77777777" w:rsidR="006C5480" w:rsidRDefault="00000000">
      <w:pPr>
        <w:rPr>
          <w:rFonts w:ascii="Calibri" w:eastAsia="Calibri" w:hAnsi="Calibri" w:cs="Calibri"/>
          <w:sz w:val="24"/>
          <w:szCs w:val="24"/>
        </w:rPr>
      </w:pPr>
      <w:r>
        <w:rPr>
          <w:rFonts w:ascii="Calibri" w:eastAsia="Calibri" w:hAnsi="Calibri" w:cs="Calibri"/>
          <w:b/>
          <w:sz w:val="24"/>
          <w:szCs w:val="24"/>
        </w:rPr>
        <w:t>Media contact</w:t>
      </w:r>
      <w:r>
        <w:rPr>
          <w:rFonts w:ascii="Calibri" w:eastAsia="Calibri" w:hAnsi="Calibri" w:cs="Calibri"/>
          <w:sz w:val="24"/>
          <w:szCs w:val="24"/>
        </w:rPr>
        <w:t>:</w:t>
      </w:r>
    </w:p>
    <w:p w14:paraId="16AAED0D" w14:textId="77777777" w:rsidR="006C5480" w:rsidRDefault="00000000">
      <w:pPr>
        <w:rPr>
          <w:rFonts w:ascii="Calibri" w:eastAsia="Calibri" w:hAnsi="Calibri" w:cs="Calibri"/>
          <w:sz w:val="24"/>
          <w:szCs w:val="24"/>
        </w:rPr>
      </w:pPr>
      <w:r>
        <w:rPr>
          <w:rFonts w:ascii="Calibri" w:eastAsia="Calibri" w:hAnsi="Calibri" w:cs="Calibri"/>
          <w:sz w:val="24"/>
          <w:szCs w:val="24"/>
        </w:rPr>
        <w:t>David Cordero</w:t>
      </w:r>
    </w:p>
    <w:p w14:paraId="3654BB61" w14:textId="77777777" w:rsidR="006C5480" w:rsidRDefault="00000000">
      <w:pPr>
        <w:rPr>
          <w:rFonts w:ascii="Calibri" w:eastAsia="Calibri" w:hAnsi="Calibri" w:cs="Calibri"/>
          <w:sz w:val="24"/>
          <w:szCs w:val="24"/>
        </w:rPr>
      </w:pPr>
      <w:r>
        <w:rPr>
          <w:rFonts w:ascii="Calibri" w:eastAsia="Calibri" w:hAnsi="Calibri" w:cs="Calibri"/>
          <w:sz w:val="24"/>
          <w:szCs w:val="24"/>
        </w:rPr>
        <w:t xml:space="preserve">Email: </w:t>
      </w:r>
      <w:hyperlink r:id="rId7">
        <w:r>
          <w:rPr>
            <w:rFonts w:ascii="Calibri" w:eastAsia="Calibri" w:hAnsi="Calibri" w:cs="Calibri"/>
            <w:color w:val="0000FF"/>
            <w:sz w:val="24"/>
            <w:szCs w:val="24"/>
            <w:u w:val="single"/>
          </w:rPr>
          <w:t>david.cordero@sgcity.org</w:t>
        </w:r>
      </w:hyperlink>
    </w:p>
    <w:p w14:paraId="6BA53FCB" w14:textId="77777777" w:rsidR="006C5480" w:rsidRDefault="00000000">
      <w:pPr>
        <w:rPr>
          <w:rFonts w:ascii="Calibri" w:eastAsia="Calibri" w:hAnsi="Calibri" w:cs="Calibri"/>
          <w:sz w:val="24"/>
          <w:szCs w:val="24"/>
        </w:rPr>
      </w:pPr>
      <w:r>
        <w:rPr>
          <w:rFonts w:ascii="Calibri" w:eastAsia="Calibri" w:hAnsi="Calibri" w:cs="Calibri"/>
          <w:sz w:val="24"/>
          <w:szCs w:val="24"/>
        </w:rPr>
        <w:t>Phone: 435-627-4051</w:t>
      </w:r>
    </w:p>
    <w:p w14:paraId="3D8D3A7E" w14:textId="77777777" w:rsidR="006C5480" w:rsidRDefault="006C5480">
      <w:pPr>
        <w:rPr>
          <w:rFonts w:ascii="Calibri" w:eastAsia="Calibri" w:hAnsi="Calibri" w:cs="Calibri"/>
          <w:sz w:val="24"/>
          <w:szCs w:val="24"/>
        </w:rPr>
      </w:pPr>
    </w:p>
    <w:p w14:paraId="6E09D567" w14:textId="77777777" w:rsidR="006C5480" w:rsidRDefault="00000000">
      <w:pPr>
        <w:jc w:val="center"/>
        <w:rPr>
          <w:rFonts w:ascii="Calibri" w:eastAsia="Calibri" w:hAnsi="Calibri" w:cs="Calibri"/>
          <w:b/>
          <w:sz w:val="36"/>
          <w:szCs w:val="36"/>
        </w:rPr>
      </w:pPr>
      <w:r>
        <w:rPr>
          <w:rFonts w:ascii="Calibri" w:eastAsia="Calibri" w:hAnsi="Calibri" w:cs="Calibri"/>
          <w:b/>
          <w:sz w:val="36"/>
          <w:szCs w:val="36"/>
        </w:rPr>
        <w:t xml:space="preserve">Join the St. George Police Department during Roll </w:t>
      </w:r>
      <w:proofErr w:type="gramStart"/>
      <w:r>
        <w:rPr>
          <w:rFonts w:ascii="Calibri" w:eastAsia="Calibri" w:hAnsi="Calibri" w:cs="Calibri"/>
          <w:b/>
          <w:sz w:val="36"/>
          <w:szCs w:val="36"/>
        </w:rPr>
        <w:t>With</w:t>
      </w:r>
      <w:proofErr w:type="gramEnd"/>
      <w:r>
        <w:rPr>
          <w:rFonts w:ascii="Calibri" w:eastAsia="Calibri" w:hAnsi="Calibri" w:cs="Calibri"/>
          <w:b/>
          <w:sz w:val="36"/>
          <w:szCs w:val="36"/>
        </w:rPr>
        <w:t xml:space="preserve"> Patrol Community Bike Ride along the Virgin River Trail, May 6</w:t>
      </w:r>
    </w:p>
    <w:p w14:paraId="0A4CC443" w14:textId="77777777" w:rsidR="006C5480" w:rsidRDefault="006C5480">
      <w:pPr>
        <w:rPr>
          <w:rFonts w:ascii="Calibri" w:eastAsia="Calibri" w:hAnsi="Calibri" w:cs="Calibri"/>
          <w:sz w:val="24"/>
          <w:szCs w:val="24"/>
        </w:rPr>
      </w:pPr>
    </w:p>
    <w:p w14:paraId="3E11EAEC" w14:textId="77777777" w:rsidR="006C5480" w:rsidRDefault="00000000">
      <w:pPr>
        <w:rPr>
          <w:rFonts w:ascii="Calibri" w:eastAsia="Calibri" w:hAnsi="Calibri" w:cs="Calibri"/>
          <w:sz w:val="24"/>
          <w:szCs w:val="24"/>
        </w:rPr>
      </w:pPr>
      <w:r>
        <w:rPr>
          <w:rFonts w:ascii="Calibri" w:eastAsia="Calibri" w:hAnsi="Calibri" w:cs="Calibri"/>
          <w:b/>
          <w:sz w:val="24"/>
          <w:szCs w:val="24"/>
        </w:rPr>
        <w:t>ST. GEORGE</w:t>
      </w:r>
      <w:r>
        <w:rPr>
          <w:rFonts w:ascii="Calibri" w:eastAsia="Calibri" w:hAnsi="Calibri" w:cs="Calibri"/>
          <w:sz w:val="24"/>
          <w:szCs w:val="24"/>
        </w:rPr>
        <w:t xml:space="preserve"> — The St. George Police Department, in collaboration with the St. George Active Transportation Committee, is celebrating National Bike Month by hosting the 3rd annual </w:t>
      </w:r>
      <w:hyperlink r:id="rId8">
        <w:r>
          <w:rPr>
            <w:rFonts w:ascii="Calibri" w:eastAsia="Calibri" w:hAnsi="Calibri" w:cs="Calibri"/>
            <w:color w:val="1155CC"/>
            <w:sz w:val="24"/>
            <w:szCs w:val="24"/>
            <w:u w:val="single"/>
          </w:rPr>
          <w:t>Roll With Patrol Community Bike Ride</w:t>
        </w:r>
      </w:hyperlink>
      <w:r>
        <w:rPr>
          <w:rFonts w:ascii="Calibri" w:eastAsia="Calibri" w:hAnsi="Calibri" w:cs="Calibri"/>
          <w:sz w:val="24"/>
          <w:szCs w:val="24"/>
        </w:rPr>
        <w:t>, May 6 at Crosby Family Confluence Park (1953 S. Convention Center Drive).</w:t>
      </w:r>
    </w:p>
    <w:p w14:paraId="506E3C7F" w14:textId="77777777" w:rsidR="006C5480" w:rsidRDefault="006C5480">
      <w:pPr>
        <w:rPr>
          <w:rFonts w:ascii="Calibri" w:eastAsia="Calibri" w:hAnsi="Calibri" w:cs="Calibri"/>
          <w:sz w:val="24"/>
          <w:szCs w:val="24"/>
        </w:rPr>
      </w:pPr>
    </w:p>
    <w:p w14:paraId="3013A908" w14:textId="77777777" w:rsidR="006C5480" w:rsidRDefault="00000000">
      <w:pPr>
        <w:rPr>
          <w:rFonts w:ascii="Calibri" w:eastAsia="Calibri" w:hAnsi="Calibri" w:cs="Calibri"/>
          <w:sz w:val="24"/>
          <w:szCs w:val="24"/>
        </w:rPr>
      </w:pPr>
      <w:r>
        <w:rPr>
          <w:rFonts w:ascii="Calibri" w:eastAsia="Calibri" w:hAnsi="Calibri" w:cs="Calibri"/>
          <w:sz w:val="24"/>
          <w:szCs w:val="24"/>
        </w:rPr>
        <w:t xml:space="preserve">Festivities begin at 5:45 p.m.; the main ride starts at 6:30 p.m. The course travels along the scenic Mayor's Loop, spanning 5.3 miles of the Virgin River Trail. Members of the Police Department’s </w:t>
      </w:r>
      <w:hyperlink r:id="rId9">
        <w:r>
          <w:rPr>
            <w:rFonts w:ascii="Calibri" w:eastAsia="Calibri" w:hAnsi="Calibri" w:cs="Calibri"/>
            <w:color w:val="1155CC"/>
            <w:sz w:val="24"/>
            <w:szCs w:val="24"/>
            <w:u w:val="single"/>
          </w:rPr>
          <w:t>ECHO Unit</w:t>
        </w:r>
      </w:hyperlink>
      <w:r>
        <w:rPr>
          <w:rFonts w:ascii="Calibri" w:eastAsia="Calibri" w:hAnsi="Calibri" w:cs="Calibri"/>
          <w:sz w:val="24"/>
          <w:szCs w:val="24"/>
        </w:rPr>
        <w:t xml:space="preserve"> will lead the ride.</w:t>
      </w:r>
    </w:p>
    <w:p w14:paraId="7D486A06" w14:textId="77777777" w:rsidR="006C5480" w:rsidRDefault="006C5480">
      <w:pPr>
        <w:rPr>
          <w:rFonts w:ascii="Calibri" w:eastAsia="Calibri" w:hAnsi="Calibri" w:cs="Calibri"/>
          <w:sz w:val="24"/>
          <w:szCs w:val="24"/>
        </w:rPr>
      </w:pPr>
    </w:p>
    <w:p w14:paraId="5E186B61" w14:textId="77777777" w:rsidR="006C5480" w:rsidRDefault="00000000">
      <w:pPr>
        <w:rPr>
          <w:rFonts w:ascii="Calibri" w:eastAsia="Calibri" w:hAnsi="Calibri" w:cs="Calibri"/>
          <w:sz w:val="24"/>
          <w:szCs w:val="24"/>
        </w:rPr>
      </w:pPr>
      <w:r>
        <w:rPr>
          <w:rFonts w:ascii="Calibri" w:eastAsia="Calibri" w:hAnsi="Calibri" w:cs="Calibri"/>
          <w:sz w:val="24"/>
          <w:szCs w:val="24"/>
        </w:rPr>
        <w:t>“Roll With Patrol is such a fun event showing off St. George’s incredible system of trails,” said Lloyd Sutton, Active Transportation Coordinator for the City of St. George. “Every time I'm on the Virgin River Trail I’m amazed by the gorgeous scenery and the comfort of being able to bike for miles without crossing a road. This event highlights the importance of our community’s commitment to promoting active transportation and fostering a culture of wellness.”</w:t>
      </w:r>
    </w:p>
    <w:p w14:paraId="69DC442C" w14:textId="77777777" w:rsidR="006C5480" w:rsidRDefault="006C5480">
      <w:pPr>
        <w:rPr>
          <w:rFonts w:ascii="Calibri" w:eastAsia="Calibri" w:hAnsi="Calibri" w:cs="Calibri"/>
          <w:sz w:val="24"/>
          <w:szCs w:val="24"/>
        </w:rPr>
      </w:pPr>
    </w:p>
    <w:p w14:paraId="42304751" w14:textId="77777777" w:rsidR="006C5480" w:rsidRDefault="00000000">
      <w:pPr>
        <w:rPr>
          <w:rFonts w:ascii="Calibri" w:eastAsia="Calibri" w:hAnsi="Calibri" w:cs="Calibri"/>
          <w:sz w:val="24"/>
          <w:szCs w:val="24"/>
        </w:rPr>
      </w:pPr>
      <w:r>
        <w:rPr>
          <w:rFonts w:ascii="Calibri" w:eastAsia="Calibri" w:hAnsi="Calibri" w:cs="Calibri"/>
          <w:sz w:val="24"/>
          <w:szCs w:val="24"/>
        </w:rPr>
        <w:t xml:space="preserve">Roll With Patrol is open to cyclists of all ages and skill levels. No registration is required. Additionally, a shorter 1-mile out and back option will be available for those seeking a more leisurely ride. Attendees can enjoy complimentary refreshments including hot dogs, </w:t>
      </w:r>
      <w:proofErr w:type="gramStart"/>
      <w:r>
        <w:rPr>
          <w:rFonts w:ascii="Calibri" w:eastAsia="Calibri" w:hAnsi="Calibri" w:cs="Calibri"/>
          <w:sz w:val="24"/>
          <w:szCs w:val="24"/>
        </w:rPr>
        <w:t>chips</w:t>
      </w:r>
      <w:proofErr w:type="gramEnd"/>
      <w:r>
        <w:rPr>
          <w:rFonts w:ascii="Calibri" w:eastAsia="Calibri" w:hAnsi="Calibri" w:cs="Calibri"/>
          <w:sz w:val="24"/>
          <w:szCs w:val="24"/>
        </w:rPr>
        <w:t xml:space="preserve"> and drinks, while testing their skills on a cone course starting at 5:45 p.m.</w:t>
      </w:r>
    </w:p>
    <w:p w14:paraId="512CC784" w14:textId="77777777" w:rsidR="006C5480" w:rsidRDefault="006C5480">
      <w:pPr>
        <w:rPr>
          <w:rFonts w:ascii="Calibri" w:eastAsia="Calibri" w:hAnsi="Calibri" w:cs="Calibri"/>
          <w:sz w:val="24"/>
          <w:szCs w:val="24"/>
        </w:rPr>
      </w:pPr>
    </w:p>
    <w:p w14:paraId="3DEEEBAB" w14:textId="77777777" w:rsidR="006C5480" w:rsidRDefault="00000000">
      <w:pPr>
        <w:rPr>
          <w:rFonts w:ascii="Calibri" w:eastAsia="Calibri" w:hAnsi="Calibri" w:cs="Calibri"/>
          <w:sz w:val="24"/>
          <w:szCs w:val="24"/>
          <w:highlight w:val="white"/>
        </w:rPr>
      </w:pPr>
      <w:r>
        <w:rPr>
          <w:rFonts w:ascii="Calibri" w:eastAsia="Calibri" w:hAnsi="Calibri" w:cs="Calibri"/>
          <w:sz w:val="24"/>
          <w:szCs w:val="24"/>
          <w:highlight w:val="white"/>
        </w:rPr>
        <w:t>Several partner organizations are joining in the Roll with Patrol effort:</w:t>
      </w:r>
    </w:p>
    <w:p w14:paraId="11D3DB5C" w14:textId="77777777" w:rsidR="006C5480" w:rsidRDefault="006C5480">
      <w:pPr>
        <w:rPr>
          <w:rFonts w:ascii="Calibri" w:eastAsia="Calibri" w:hAnsi="Calibri" w:cs="Calibri"/>
          <w:sz w:val="24"/>
          <w:szCs w:val="24"/>
        </w:rPr>
      </w:pPr>
    </w:p>
    <w:p w14:paraId="079322E8" w14:textId="77777777" w:rsidR="006C5480" w:rsidRDefault="00000000">
      <w:pPr>
        <w:numPr>
          <w:ilvl w:val="0"/>
          <w:numId w:val="1"/>
        </w:numPr>
        <w:shd w:val="clear" w:color="auto" w:fill="FFFFFF"/>
        <w:ind w:left="880"/>
        <w:rPr>
          <w:rFonts w:ascii="Calibri" w:eastAsia="Calibri" w:hAnsi="Calibri" w:cs="Calibri"/>
        </w:rPr>
      </w:pPr>
      <w:r>
        <w:rPr>
          <w:rFonts w:ascii="Calibri" w:eastAsia="Calibri" w:hAnsi="Calibri" w:cs="Calibri"/>
          <w:sz w:val="24"/>
          <w:szCs w:val="24"/>
        </w:rPr>
        <w:lastRenderedPageBreak/>
        <w:t>St. George Bicycle Collective will be on site to help inflate tires and provide any last-minute, minor mechanical support.</w:t>
      </w:r>
    </w:p>
    <w:p w14:paraId="32AEC086" w14:textId="77777777" w:rsidR="006C5480" w:rsidRDefault="00000000">
      <w:pPr>
        <w:numPr>
          <w:ilvl w:val="0"/>
          <w:numId w:val="1"/>
        </w:numPr>
        <w:shd w:val="clear" w:color="auto" w:fill="FFFFFF"/>
        <w:ind w:left="880"/>
        <w:rPr>
          <w:rFonts w:ascii="Calibri" w:eastAsia="Calibri" w:hAnsi="Calibri" w:cs="Calibri"/>
        </w:rPr>
      </w:pPr>
      <w:r>
        <w:rPr>
          <w:rFonts w:ascii="Calibri" w:eastAsia="Calibri" w:hAnsi="Calibri" w:cs="Calibri"/>
          <w:sz w:val="24"/>
          <w:szCs w:val="24"/>
        </w:rPr>
        <w:t>Southwest Utah Public Health Department will hold prize drawings.</w:t>
      </w:r>
    </w:p>
    <w:p w14:paraId="751CAEE4" w14:textId="77777777" w:rsidR="006C5480" w:rsidRDefault="00000000">
      <w:pPr>
        <w:numPr>
          <w:ilvl w:val="0"/>
          <w:numId w:val="1"/>
        </w:numPr>
        <w:shd w:val="clear" w:color="auto" w:fill="FFFFFF"/>
        <w:ind w:left="880"/>
        <w:rPr>
          <w:rFonts w:ascii="Calibri" w:eastAsia="Calibri" w:hAnsi="Calibri" w:cs="Calibri"/>
        </w:rPr>
      </w:pPr>
      <w:r>
        <w:rPr>
          <w:rFonts w:ascii="Calibri" w:eastAsia="Calibri" w:hAnsi="Calibri" w:cs="Calibri"/>
          <w:sz w:val="24"/>
          <w:szCs w:val="24"/>
        </w:rPr>
        <w:t>Utah State University Extension and the Healthy Dixie Committee will be present with the “Bike Blender” — creating a smoothie powered by you!</w:t>
      </w:r>
    </w:p>
    <w:p w14:paraId="686E5557" w14:textId="77777777" w:rsidR="006C5480" w:rsidRDefault="00000000">
      <w:pPr>
        <w:numPr>
          <w:ilvl w:val="0"/>
          <w:numId w:val="1"/>
        </w:numPr>
        <w:shd w:val="clear" w:color="auto" w:fill="FFFFFF"/>
        <w:ind w:left="880"/>
        <w:rPr>
          <w:rFonts w:ascii="Calibri" w:eastAsia="Calibri" w:hAnsi="Calibri" w:cs="Calibri"/>
        </w:rPr>
      </w:pPr>
      <w:r>
        <w:rPr>
          <w:rFonts w:ascii="Calibri" w:eastAsia="Calibri" w:hAnsi="Calibri" w:cs="Calibri"/>
          <w:sz w:val="24"/>
          <w:szCs w:val="24"/>
        </w:rPr>
        <w:t>Southern Utah Bicycle Alliance has information regarding local bicycle advocacy efforts and is hosting an aid station along the course.</w:t>
      </w:r>
    </w:p>
    <w:p w14:paraId="6BCCD5D3" w14:textId="77777777" w:rsidR="006C5480" w:rsidRDefault="006C5480">
      <w:pPr>
        <w:shd w:val="clear" w:color="auto" w:fill="FFFFFF"/>
        <w:ind w:left="720"/>
        <w:rPr>
          <w:rFonts w:ascii="Calibri" w:eastAsia="Calibri" w:hAnsi="Calibri" w:cs="Calibri"/>
          <w:sz w:val="24"/>
          <w:szCs w:val="24"/>
        </w:rPr>
      </w:pPr>
    </w:p>
    <w:p w14:paraId="2C33FD15" w14:textId="77777777" w:rsidR="006C5480" w:rsidRDefault="00000000">
      <w:pPr>
        <w:rPr>
          <w:rFonts w:ascii="Calibri" w:eastAsia="Calibri" w:hAnsi="Calibri" w:cs="Calibri"/>
          <w:sz w:val="24"/>
          <w:szCs w:val="24"/>
        </w:rPr>
      </w:pPr>
      <w:r>
        <w:rPr>
          <w:rFonts w:ascii="Calibri" w:eastAsia="Calibri" w:hAnsi="Calibri" w:cs="Calibri"/>
          <w:sz w:val="24"/>
          <w:szCs w:val="24"/>
        </w:rPr>
        <w:t xml:space="preserve">The City of St. George has 73 miles of paved trails along its trail system. Buoyed by the voter-approved </w:t>
      </w:r>
      <w:hyperlink r:id="rId10">
        <w:r>
          <w:rPr>
            <w:rFonts w:ascii="Calibri" w:eastAsia="Calibri" w:hAnsi="Calibri" w:cs="Calibri"/>
            <w:color w:val="1155CC"/>
            <w:sz w:val="24"/>
            <w:szCs w:val="24"/>
            <w:u w:val="single"/>
          </w:rPr>
          <w:t>Trails, Parks and Recreation General Obligation Bond</w:t>
        </w:r>
      </w:hyperlink>
      <w:r>
        <w:rPr>
          <w:rFonts w:ascii="Calibri" w:eastAsia="Calibri" w:hAnsi="Calibri" w:cs="Calibri"/>
          <w:sz w:val="24"/>
          <w:szCs w:val="24"/>
        </w:rPr>
        <w:t xml:space="preserve"> (G.O. Bond), the City has plans to add 11 new trails or trail connections over the next several years.</w:t>
      </w:r>
    </w:p>
    <w:p w14:paraId="6180EB2A" w14:textId="77777777" w:rsidR="006C5480" w:rsidRDefault="006C5480">
      <w:pPr>
        <w:rPr>
          <w:rFonts w:ascii="Calibri" w:eastAsia="Calibri" w:hAnsi="Calibri" w:cs="Calibri"/>
          <w:sz w:val="24"/>
          <w:szCs w:val="24"/>
        </w:rPr>
      </w:pPr>
    </w:p>
    <w:p w14:paraId="29CA909D" w14:textId="77777777" w:rsidR="006C5480" w:rsidRDefault="00000000">
      <w:pPr>
        <w:rPr>
          <w:rFonts w:ascii="Calibri" w:eastAsia="Calibri" w:hAnsi="Calibri" w:cs="Calibri"/>
          <w:b/>
          <w:sz w:val="24"/>
          <w:szCs w:val="24"/>
        </w:rPr>
      </w:pPr>
      <w:r>
        <w:rPr>
          <w:rFonts w:ascii="Calibri" w:eastAsia="Calibri" w:hAnsi="Calibri" w:cs="Calibri"/>
          <w:b/>
          <w:sz w:val="24"/>
          <w:szCs w:val="24"/>
        </w:rPr>
        <w:t>More information</w:t>
      </w:r>
    </w:p>
    <w:p w14:paraId="5B1A8F28" w14:textId="77777777" w:rsidR="006C5480" w:rsidRDefault="00000000">
      <w:pPr>
        <w:rPr>
          <w:rFonts w:ascii="Calibri" w:eastAsia="Calibri" w:hAnsi="Calibri" w:cs="Calibri"/>
          <w:sz w:val="24"/>
          <w:szCs w:val="24"/>
        </w:rPr>
      </w:pPr>
      <w:hyperlink r:id="rId11">
        <w:r>
          <w:rPr>
            <w:rFonts w:ascii="Calibri" w:eastAsia="Calibri" w:hAnsi="Calibri" w:cs="Calibri"/>
            <w:color w:val="1155CC"/>
            <w:sz w:val="24"/>
            <w:szCs w:val="24"/>
            <w:u w:val="single"/>
          </w:rPr>
          <w:t>www.sgcityutah.gov</w:t>
        </w:r>
      </w:hyperlink>
    </w:p>
    <w:p w14:paraId="24F2CD3F" w14:textId="77777777" w:rsidR="006C5480" w:rsidRDefault="006C5480">
      <w:pPr>
        <w:rPr>
          <w:rFonts w:ascii="Calibri" w:eastAsia="Calibri" w:hAnsi="Calibri" w:cs="Calibri"/>
          <w:b/>
          <w:sz w:val="24"/>
          <w:szCs w:val="24"/>
        </w:rPr>
      </w:pPr>
    </w:p>
    <w:p w14:paraId="11B8A9F4" w14:textId="77777777" w:rsidR="006C5480" w:rsidRDefault="00000000">
      <w:pPr>
        <w:rPr>
          <w:rFonts w:ascii="Calibri" w:eastAsia="Calibri" w:hAnsi="Calibri" w:cs="Calibri"/>
          <w:b/>
          <w:sz w:val="24"/>
          <w:szCs w:val="24"/>
          <w:highlight w:val="white"/>
        </w:rPr>
      </w:pPr>
      <w:r>
        <w:rPr>
          <w:rFonts w:ascii="Calibri" w:eastAsia="Calibri" w:hAnsi="Calibri" w:cs="Calibri"/>
          <w:b/>
          <w:sz w:val="24"/>
          <w:szCs w:val="24"/>
        </w:rPr>
        <w:t>About the City of St. George</w:t>
      </w:r>
    </w:p>
    <w:p w14:paraId="745CB4BA" w14:textId="77777777" w:rsidR="006C5480" w:rsidRDefault="00000000">
      <w:pPr>
        <w:rPr>
          <w:rFonts w:ascii="Calibri" w:eastAsia="Calibri" w:hAnsi="Calibri" w:cs="Calibri"/>
          <w:sz w:val="24"/>
          <w:szCs w:val="24"/>
          <w:highlight w:val="white"/>
        </w:rPr>
      </w:pPr>
      <w:r>
        <w:rPr>
          <w:rFonts w:ascii="Calibri" w:eastAsia="Calibri" w:hAnsi="Calibri" w:cs="Calibri"/>
          <w:sz w:val="24"/>
          <w:szCs w:val="24"/>
        </w:rPr>
        <w:t>St. George is the largest city in Washington County and the fifth-largest city in Utah with more than 100,000 residents. In recent years, people from across the United States have been attracted to St. George’s world class healthcare, active lifestyle, access to university education and proximity to unrivaled recreation. Scenic beauty abounds throughout the city and region including Snow Canyon State Park, Quail Creek and Sand Hollow Reservoirs, and Zion National Park. With an average of about 300 days of sunshine per year, the community welcomes all to live, work, play and eat and experience the ‘Brighter Side’ in St. George, Utah.</w:t>
      </w:r>
    </w:p>
    <w:p w14:paraId="238E4187" w14:textId="77777777" w:rsidR="006C5480" w:rsidRDefault="006C5480">
      <w:pPr>
        <w:rPr>
          <w:rFonts w:ascii="Calibri" w:eastAsia="Calibri" w:hAnsi="Calibri" w:cs="Calibri"/>
          <w:b/>
          <w:sz w:val="24"/>
          <w:szCs w:val="24"/>
          <w:highlight w:val="yellow"/>
        </w:rPr>
      </w:pPr>
    </w:p>
    <w:p w14:paraId="2374988F" w14:textId="77777777" w:rsidR="006C5480" w:rsidRDefault="00000000">
      <w:pPr>
        <w:jc w:val="center"/>
        <w:rPr>
          <w:rFonts w:ascii="Calibri" w:eastAsia="Calibri" w:hAnsi="Calibri" w:cs="Calibri"/>
          <w:sz w:val="24"/>
          <w:szCs w:val="24"/>
        </w:rPr>
      </w:pPr>
      <w:r>
        <w:rPr>
          <w:rFonts w:ascii="Calibri" w:eastAsia="Calibri" w:hAnsi="Calibri" w:cs="Calibri"/>
          <w:sz w:val="24"/>
          <w:szCs w:val="24"/>
        </w:rPr>
        <w:t>###</w:t>
      </w:r>
    </w:p>
    <w:sectPr w:rsidR="006C5480">
      <w:headerReference w:type="default"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2C0EC5" w14:textId="77777777" w:rsidR="00450504" w:rsidRDefault="00450504">
      <w:pPr>
        <w:spacing w:line="240" w:lineRule="auto"/>
      </w:pPr>
      <w:r>
        <w:separator/>
      </w:r>
    </w:p>
  </w:endnote>
  <w:endnote w:type="continuationSeparator" w:id="0">
    <w:p w14:paraId="40FB9152" w14:textId="77777777" w:rsidR="00450504" w:rsidRDefault="004505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77CE9E" w14:textId="77777777" w:rsidR="006C5480" w:rsidRDefault="00000000">
    <w:pPr>
      <w:spacing w:line="360" w:lineRule="auto"/>
      <w:jc w:val="center"/>
      <w:rPr>
        <w:sz w:val="18"/>
        <w:szCs w:val="18"/>
      </w:rPr>
    </w:pPr>
    <w:r>
      <w:rPr>
        <w:sz w:val="18"/>
        <w:szCs w:val="18"/>
      </w:rPr>
      <w:t>C I T Y   O F   S T.   G E O R G E</w:t>
    </w:r>
  </w:p>
  <w:p w14:paraId="763E3932" w14:textId="77777777" w:rsidR="006C5480" w:rsidRDefault="00000000">
    <w:pPr>
      <w:spacing w:line="360" w:lineRule="auto"/>
      <w:jc w:val="center"/>
    </w:pPr>
    <w:r>
      <w:rPr>
        <w:noProof/>
      </w:rPr>
      <w:drawing>
        <wp:inline distT="114300" distB="114300" distL="114300" distR="114300" wp14:anchorId="35008047" wp14:editId="6F460160">
          <wp:extent cx="1895475" cy="1905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95475" cy="190500"/>
                  </a:xfrm>
                  <a:prstGeom prst="rect">
                    <a:avLst/>
                  </a:prstGeom>
                  <a:ln/>
                </pic:spPr>
              </pic:pic>
            </a:graphicData>
          </a:graphic>
        </wp:inline>
      </w:drawing>
    </w:r>
  </w:p>
  <w:p w14:paraId="4C251D0A" w14:textId="77777777" w:rsidR="006C5480" w:rsidRDefault="00000000">
    <w:pPr>
      <w:spacing w:line="360" w:lineRule="auto"/>
      <w:jc w:val="center"/>
    </w:pPr>
    <w:r>
      <w:rPr>
        <w:sz w:val="18"/>
        <w:szCs w:val="18"/>
      </w:rPr>
      <w:t>435-627-4000  |   175 E. 200 N. - St. George, UT 84770   |   sgcity.org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218EB6" w14:textId="77777777" w:rsidR="00450504" w:rsidRDefault="00450504">
      <w:pPr>
        <w:spacing w:line="240" w:lineRule="auto"/>
      </w:pPr>
      <w:r>
        <w:separator/>
      </w:r>
    </w:p>
  </w:footnote>
  <w:footnote w:type="continuationSeparator" w:id="0">
    <w:p w14:paraId="12C189E2" w14:textId="77777777" w:rsidR="00450504" w:rsidRDefault="004505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4B163C" w14:textId="77777777" w:rsidR="006C5480" w:rsidRDefault="00000000">
    <w:pPr>
      <w:jc w:val="center"/>
    </w:pPr>
    <w:r>
      <w:rPr>
        <w:noProof/>
      </w:rPr>
      <w:drawing>
        <wp:inline distT="57150" distB="57150" distL="57150" distR="57150" wp14:anchorId="38F3B9E7" wp14:editId="792FACAE">
          <wp:extent cx="1057275" cy="7715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57275" cy="7715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9E4BC5"/>
    <w:multiLevelType w:val="multilevel"/>
    <w:tmpl w:val="1A3855B2"/>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73102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480"/>
    <w:rsid w:val="00110990"/>
    <w:rsid w:val="00450504"/>
    <w:rsid w:val="006C5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7F99A"/>
  <w15:docId w15:val="{165BCCB8-C8CF-46DB-86AA-375C3702A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sgcityutah.gov/activity/active_transportation/roll_with_patrol.ph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vid.cordero@sgcity.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gcityutah.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gcityutah.gov/departments/parks_and_community_services/trails_parks_recreation__bond.php" TargetMode="External"/><Relationship Id="rId4" Type="http://schemas.openxmlformats.org/officeDocument/2006/relationships/webSettings" Target="webSettings.xml"/><Relationship Id="rId9" Type="http://schemas.openxmlformats.org/officeDocument/2006/relationships/hyperlink" Target="https://www.sgcityutah.gov/departments/police_department/bike_patrol.php"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2980</Characters>
  <Application>Microsoft Office Word</Application>
  <DocSecurity>0</DocSecurity>
  <Lines>24</Lines>
  <Paragraphs>6</Paragraphs>
  <ScaleCrop>false</ScaleCrop>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Cordero</dc:creator>
  <cp:lastModifiedBy>David Cordero</cp:lastModifiedBy>
  <cp:revision>2</cp:revision>
  <dcterms:created xsi:type="dcterms:W3CDTF">2024-05-01T20:30:00Z</dcterms:created>
  <dcterms:modified xsi:type="dcterms:W3CDTF">2024-05-01T20:30:00Z</dcterms:modified>
</cp:coreProperties>
</file>